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94" w:rsidRPr="00242A94" w:rsidRDefault="00242A94" w:rsidP="006759E0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42A9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Единый ур</w:t>
      </w:r>
      <w:bookmarkStart w:id="0" w:name="_GoBack"/>
      <w:bookmarkEnd w:id="0"/>
      <w:r w:rsidRPr="00242A9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ок Безопасности в сети Интернет</w:t>
      </w:r>
    </w:p>
    <w:p w:rsidR="006759E0" w:rsidRDefault="00242A94" w:rsidP="006759E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A94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Уважаемые родители!</w:t>
      </w:r>
    </w:p>
    <w:p w:rsidR="00242A94" w:rsidRPr="00242A94" w:rsidRDefault="00242A94" w:rsidP="00242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Просим Вас принять участие в Едином уроке безопасности в сети "Интернет", который проводится на портале </w:t>
      </w:r>
      <w:hyperlink r:id="rId4" w:history="1">
        <w:r w:rsidRPr="00242A94">
          <w:rPr>
            <w:rFonts w:ascii="Times New Roman" w:eastAsia="Times New Roman" w:hAnsi="Times New Roman" w:cs="Times New Roman"/>
            <w:color w:val="4472C4" w:themeColor="accent5"/>
            <w:sz w:val="24"/>
            <w:szCs w:val="24"/>
            <w:u w:val="single"/>
            <w:lang w:eastAsia="ru-RU"/>
          </w:rPr>
          <w:t>Единый</w:t>
        </w:r>
        <w:r w:rsidR="006759E0">
          <w:rPr>
            <w:rFonts w:ascii="Times New Roman" w:eastAsia="Times New Roman" w:hAnsi="Times New Roman" w:cs="Times New Roman"/>
            <w:color w:val="4472C4" w:themeColor="accent5"/>
            <w:sz w:val="24"/>
            <w:szCs w:val="24"/>
            <w:u w:val="single"/>
            <w:lang w:eastAsia="ru-RU"/>
          </w:rPr>
          <w:t xml:space="preserve"> </w:t>
        </w:r>
        <w:r w:rsidRPr="00242A94">
          <w:rPr>
            <w:rFonts w:ascii="Times New Roman" w:eastAsia="Times New Roman" w:hAnsi="Times New Roman" w:cs="Times New Roman"/>
            <w:color w:val="4472C4" w:themeColor="accent5"/>
            <w:sz w:val="24"/>
            <w:szCs w:val="24"/>
            <w:u w:val="single"/>
            <w:lang w:eastAsia="ru-RU"/>
          </w:rPr>
          <w:t>Урок</w:t>
        </w:r>
      </w:hyperlink>
    </w:p>
    <w:p w:rsidR="00242A94" w:rsidRPr="00242A94" w:rsidRDefault="00242A94" w:rsidP="00242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2021 году Единый урок пройдет уже в восьмой раз, охватив миллионы детей, их родителей и педагогических работников во всех субъектах РФ. Традиционно Единый урок проходит в октябре и ноябре в образовательных организациях, а дистанционные мероприятия Единого урока проходят с 14 сентября по 10 декабря 2021 года.</w:t>
      </w:r>
    </w:p>
    <w:p w:rsidR="00242A94" w:rsidRPr="00242A94" w:rsidRDefault="00242A94" w:rsidP="00242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Единый урок представляет собой цикл мероприятий, направленных на повышение уровня информационной безопасности детей и привлечение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242A94" w:rsidRPr="00242A94" w:rsidRDefault="00242A94" w:rsidP="00242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Единого урока ориентирована на возраст детей и подростков с 5 до 19 лет, что позволяет организовать обучение информационной безопасности и цифровой грамотности детей в старших группах детского сада до выпускников профессиональных образовательных организаций.</w:t>
      </w:r>
    </w:p>
    <w:p w:rsidR="00242A94" w:rsidRPr="00242A94" w:rsidRDefault="00242A94" w:rsidP="00242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Целевая аудитория мероприятий:</w:t>
      </w:r>
    </w:p>
    <w:p w:rsidR="00242A94" w:rsidRPr="00242A94" w:rsidRDefault="00242A94" w:rsidP="00242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обучающиеся;</w:t>
      </w:r>
    </w:p>
    <w:p w:rsidR="00242A94" w:rsidRPr="00242A94" w:rsidRDefault="00242A94" w:rsidP="00242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родители (иные законные представители) несовершеннолетних — презентац</w:t>
      </w:r>
      <w:r w:rsidR="00675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 для </w:t>
      </w: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родителей </w:t>
      </w:r>
      <w:r w:rsidR="00675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" w:tgtFrame="_blank" w:history="1">
        <w:r w:rsidRPr="00242A94">
          <w:rPr>
            <w:rFonts w:ascii="Times New Roman" w:eastAsia="Times New Roman" w:hAnsi="Times New Roman" w:cs="Times New Roman"/>
            <w:color w:val="4472C4" w:themeColor="accent5"/>
            <w:sz w:val="24"/>
            <w:szCs w:val="24"/>
            <w:u w:val="single"/>
            <w:lang w:eastAsia="ru-RU"/>
          </w:rPr>
          <w:t>https://drive.google.com/file/d/1x8ab139hN7PN590M8mY7UTXDIJB_0HHD/vie</w:t>
        </w:r>
        <w:r w:rsidRPr="00242A94">
          <w:rPr>
            <w:rFonts w:ascii="Times New Roman" w:eastAsia="Times New Roman" w:hAnsi="Times New Roman" w:cs="Times New Roman"/>
            <w:color w:val="4472C4" w:themeColor="accent5"/>
            <w:sz w:val="24"/>
            <w:szCs w:val="24"/>
            <w:u w:val="single"/>
            <w:lang w:eastAsia="ru-RU"/>
          </w:rPr>
          <w:t>w</w:t>
        </w:r>
      </w:hyperlink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42A94" w:rsidRPr="00242A94" w:rsidRDefault="00242A94" w:rsidP="00242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педагогические, руководящие и иные работники образовательных организаций.</w:t>
      </w:r>
    </w:p>
    <w:p w:rsidR="00242A94" w:rsidRPr="00242A94" w:rsidRDefault="00242A94" w:rsidP="00242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проведения Единого урока с обучающимися:</w:t>
      </w:r>
    </w:p>
    <w:p w:rsidR="00242A94" w:rsidRPr="00242A94" w:rsidRDefault="00242A94" w:rsidP="00242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Проведение очного тематического урока, классного часа и деловой игры на основе предоставленных методических материалов или демонстрация мультфильма и/или видео-урока;</w:t>
      </w:r>
      <w:r w:rsidRPr="00242A9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9456B07" wp14:editId="6727BCC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A94" w:rsidRPr="00242A94" w:rsidRDefault="00242A94" w:rsidP="00242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Организация семинара или занятия с участием приглашенного эксперта;</w:t>
      </w:r>
    </w:p>
    <w:p w:rsidR="00242A94" w:rsidRPr="00242A94" w:rsidRDefault="00242A94" w:rsidP="00242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Проведение Всероссийской контрольной работы по информационной безопасности на портале Единого урока </w:t>
      </w:r>
      <w:hyperlink r:id="rId8" w:tgtFrame="_blank" w:history="1">
        <w:r w:rsidRPr="00242A94">
          <w:rPr>
            <w:rFonts w:ascii="Times New Roman" w:eastAsia="Times New Roman" w:hAnsi="Times New Roman" w:cs="Times New Roman"/>
            <w:color w:val="4472C4" w:themeColor="accent5"/>
            <w:sz w:val="24"/>
            <w:szCs w:val="24"/>
            <w:u w:val="single"/>
            <w:lang w:eastAsia="ru-RU"/>
          </w:rPr>
          <w:t>www.Единыйурок.дети</w:t>
        </w:r>
      </w:hyperlink>
      <w:r w:rsidRPr="00242A94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;</w:t>
      </w:r>
    </w:p>
    <w:p w:rsidR="00242A94" w:rsidRPr="00242A94" w:rsidRDefault="00242A94" w:rsidP="00242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Организация участия детей в VIII международном </w:t>
      </w:r>
      <w:proofErr w:type="spellStart"/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квесте</w:t>
      </w:r>
      <w:proofErr w:type="spellEnd"/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(онлайн-конкурсе) по цифровой грамотности «</w:t>
      </w:r>
      <w:proofErr w:type="spellStart"/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Сетевичок</w:t>
      </w:r>
      <w:proofErr w:type="spellEnd"/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 </w:t>
      </w:r>
      <w:hyperlink r:id="rId9" w:tgtFrame="_blank" w:history="1">
        <w:r w:rsidRPr="00242A94">
          <w:rPr>
            <w:rFonts w:ascii="Times New Roman" w:eastAsia="Times New Roman" w:hAnsi="Times New Roman" w:cs="Times New Roman"/>
            <w:color w:val="4472C4" w:themeColor="accent5"/>
            <w:sz w:val="24"/>
            <w:szCs w:val="24"/>
            <w:u w:val="single"/>
            <w:lang w:eastAsia="ru-RU"/>
          </w:rPr>
          <w:t>www.Сетевичок.рф</w:t>
        </w:r>
      </w:hyperlink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42A94" w:rsidRPr="00242A94" w:rsidRDefault="00242A94" w:rsidP="00242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Педагогические, руководящие и иные работники образовательных организаций, которые в рамках реализации пункта </w:t>
      </w:r>
      <w:r w:rsidR="006759E0" w:rsidRPr="006759E0">
        <w:rPr>
          <w:rFonts w:ascii="Times New Roman" w:hAnsi="Times New Roman" w:cs="Times New Roman"/>
          <w:color w:val="000000" w:themeColor="text1"/>
          <w:sz w:val="24"/>
          <w:szCs w:val="24"/>
        </w:rPr>
        <w:t>63 распоряжения Правительства РФ от 23 января 2021 г. № 122-р и пунктов 2.11.38 – 2.11.48 распоряжения Правительства РФ от 6 марта 2008 № 671-р</w:t>
      </w:r>
      <w:r w:rsidR="006759E0" w:rsidRPr="00675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проходят обучение по образовательной программе повышения квалификации </w:t>
      </w:r>
      <w:r w:rsidRPr="00242A94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«</w:t>
      </w:r>
      <w:hyperlink r:id="rId10" w:history="1">
        <w:r w:rsidRPr="00242A94">
          <w:rPr>
            <w:rFonts w:ascii="Times New Roman" w:eastAsia="Times New Roman" w:hAnsi="Times New Roman" w:cs="Times New Roman"/>
            <w:color w:val="4472C4" w:themeColor="accent5"/>
            <w:sz w:val="24"/>
            <w:szCs w:val="24"/>
            <w:u w:val="single"/>
            <w:lang w:eastAsia="ru-RU"/>
          </w:rPr>
          <w:t>Основы обеспечения информационной безопасности детей</w:t>
        </w:r>
      </w:hyperlink>
      <w:r w:rsidRPr="00242A94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» на образовательном портале «</w:t>
      </w:r>
      <w:proofErr w:type="spellStart"/>
      <w:r w:rsidRPr="00242A94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fldChar w:fldCharType="begin"/>
      </w:r>
      <w:r w:rsidRPr="00242A94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instrText xml:space="preserve"> HYPERLINK "https://www.xn--d1abkefqip0a2f.xn--p1ai/" </w:instrText>
      </w:r>
      <w:r w:rsidRPr="00242A94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fldChar w:fldCharType="separate"/>
      </w:r>
      <w:r w:rsidRPr="00242A94">
        <w:rPr>
          <w:rFonts w:ascii="Times New Roman" w:eastAsia="Times New Roman" w:hAnsi="Times New Roman" w:cs="Times New Roman"/>
          <w:color w:val="4472C4" w:themeColor="accent5"/>
          <w:sz w:val="24"/>
          <w:szCs w:val="24"/>
          <w:u w:val="single"/>
          <w:lang w:eastAsia="ru-RU"/>
        </w:rPr>
        <w:t>Единыйурок.рф</w:t>
      </w:r>
      <w:proofErr w:type="spellEnd"/>
      <w:r w:rsidRPr="00242A94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fldChar w:fldCharType="end"/>
      </w:r>
      <w:r w:rsidRPr="00242A94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».</w:t>
      </w:r>
    </w:p>
    <w:p w:rsidR="00242A94" w:rsidRPr="00242A94" w:rsidRDefault="00242A94" w:rsidP="00242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42A94" w:rsidRPr="00242A94" w:rsidRDefault="00242A94" w:rsidP="00242A9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вышеуказанные мероприятия носят некоммерческий характер, по итогам участия в сетевых мероприятиях дети, родители и работники образовательных организаций могут бесплатно получить подтверждающие участие в мероприятиях документы. </w:t>
      </w:r>
    </w:p>
    <w:p w:rsidR="00242A94" w:rsidRPr="006759E0" w:rsidRDefault="00242A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42A94" w:rsidRPr="0067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94"/>
    <w:rsid w:val="00242A94"/>
    <w:rsid w:val="006759E0"/>
    <w:rsid w:val="00A6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D980"/>
  <w15:chartTrackingRefBased/>
  <w15:docId w15:val="{DF3CB5EB-A5D9-449B-936F-FB5F0AB4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d1abkefqip0a2f.xn--d1acj3b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x8ab139hN7PN590M8mY7UTXDIJB_0HHD/view" TargetMode="External"/><Relationship Id="rId10" Type="http://schemas.openxmlformats.org/officeDocument/2006/relationships/hyperlink" Target="https://www.xn--d1abkefqip0a2f.xn--p1ai/index.php/kartochka-programmy/item/371-osnovy-obespecheniya-informatsionnoj-bezopasnosti-detej" TargetMode="External"/><Relationship Id="rId4" Type="http://schemas.openxmlformats.org/officeDocument/2006/relationships/hyperlink" Target="https://ediniy-urok-deti.ru/" TargetMode="External"/><Relationship Id="rId9" Type="http://schemas.openxmlformats.org/officeDocument/2006/relationships/hyperlink" Target="http://www.xn--b1afankxqj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2021-11-17T10:33:00Z</dcterms:created>
  <dcterms:modified xsi:type="dcterms:W3CDTF">2021-11-17T10:53:00Z</dcterms:modified>
</cp:coreProperties>
</file>